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E06E3" w14:textId="77777777" w:rsidR="00FB0CBE" w:rsidRPr="00C21D61" w:rsidRDefault="00FB0CBE">
      <w:pPr>
        <w:rPr>
          <w:rStyle w:val="Uwydatnienie"/>
        </w:rPr>
      </w:pPr>
    </w:p>
    <w:p w14:paraId="7E8AE2A4" w14:textId="77777777" w:rsidR="00FB0CBE" w:rsidRDefault="00FB0CBE"/>
    <w:p w14:paraId="3125A5EA" w14:textId="77777777" w:rsidR="00FB0CBE" w:rsidRDefault="00FB0CBE"/>
    <w:p w14:paraId="0C5AD110" w14:textId="77777777" w:rsidR="00FB0CBE" w:rsidRDefault="00FB0CBE"/>
    <w:p w14:paraId="1312F821" w14:textId="77777777" w:rsidR="00FB0CBE" w:rsidRDefault="00FB0CBE"/>
    <w:p w14:paraId="59C5CEFF" w14:textId="77777777" w:rsidR="00FB0CBE" w:rsidRDefault="00FB0CBE">
      <w:pPr>
        <w:rPr>
          <w:rFonts w:ascii="Arial" w:hAnsi="Arial" w:cs="Arial"/>
          <w:b/>
          <w:sz w:val="22"/>
          <w:szCs w:val="22"/>
          <w:lang w:val="pl-PL"/>
        </w:rPr>
      </w:pPr>
    </w:p>
    <w:p w14:paraId="14A2F1A5" w14:textId="77777777" w:rsidR="00FB0CBE" w:rsidRDefault="00FB0CBE">
      <w:pPr>
        <w:spacing w:line="100" w:lineRule="atLeast"/>
        <w:rPr>
          <w:rFonts w:ascii="Arial" w:hAnsi="Arial" w:cs="Arial"/>
          <w:b/>
          <w:sz w:val="22"/>
          <w:szCs w:val="22"/>
          <w:lang w:val="pl-PL"/>
        </w:rPr>
      </w:pPr>
    </w:p>
    <w:p w14:paraId="4A1CF4B9" w14:textId="77777777" w:rsidR="00FB0CBE" w:rsidRDefault="00051813">
      <w:pPr>
        <w:spacing w:line="100" w:lineRule="atLeas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Państwowy Powiatowy Inspektorat Sanitarny w..</w:t>
      </w:r>
    </w:p>
    <w:p w14:paraId="53E5365F" w14:textId="77777777" w:rsidR="00FB0CBE" w:rsidRDefault="00FB0CBE">
      <w:pPr>
        <w:spacing w:line="100" w:lineRule="atLeast"/>
        <w:rPr>
          <w:rFonts w:ascii="Arial" w:hAnsi="Arial" w:cs="Arial"/>
          <w:b/>
          <w:sz w:val="22"/>
          <w:szCs w:val="22"/>
          <w:lang w:val="pl-PL"/>
        </w:rPr>
      </w:pPr>
    </w:p>
    <w:p w14:paraId="1B63BA33" w14:textId="77777777" w:rsidR="00FB0CBE" w:rsidRDefault="00FB0CBE">
      <w:pPr>
        <w:spacing w:line="100" w:lineRule="atLeast"/>
        <w:rPr>
          <w:rFonts w:ascii="Arial" w:hAnsi="Arial" w:cs="Arial"/>
          <w:b/>
          <w:sz w:val="22"/>
          <w:szCs w:val="22"/>
          <w:lang w:val="pl-PL"/>
        </w:rPr>
      </w:pPr>
    </w:p>
    <w:p w14:paraId="5BEAE847" w14:textId="77777777" w:rsidR="00FB0CBE" w:rsidRDefault="00FB0CBE">
      <w:pPr>
        <w:spacing w:line="100" w:lineRule="atLeast"/>
        <w:jc w:val="right"/>
        <w:rPr>
          <w:rFonts w:ascii="Arial" w:hAnsi="Arial" w:cs="Arial"/>
          <w:b/>
          <w:sz w:val="22"/>
          <w:szCs w:val="22"/>
          <w:lang w:val="pl-PL"/>
        </w:rPr>
      </w:pPr>
    </w:p>
    <w:p w14:paraId="5DDDDD02" w14:textId="77777777" w:rsidR="00FB0CBE" w:rsidRDefault="00FB0CBE">
      <w:pPr>
        <w:spacing w:line="100" w:lineRule="atLeast"/>
        <w:jc w:val="right"/>
        <w:rPr>
          <w:rFonts w:ascii="Arial" w:hAnsi="Arial" w:cs="Arial"/>
          <w:b/>
          <w:sz w:val="22"/>
          <w:szCs w:val="22"/>
          <w:lang w:val="pl-PL"/>
        </w:rPr>
      </w:pPr>
    </w:p>
    <w:p w14:paraId="2374812D" w14:textId="77777777" w:rsidR="00FB0CBE" w:rsidRDefault="00051813">
      <w:pPr>
        <w:spacing w:line="100" w:lineRule="atLeast"/>
        <w:jc w:val="right"/>
      </w:pPr>
      <w:r>
        <w:rPr>
          <w:rFonts w:ascii="Arial" w:hAnsi="Arial" w:cs="Arial"/>
          <w:b/>
          <w:sz w:val="22"/>
          <w:szCs w:val="22"/>
          <w:lang w:val="pl-PL"/>
        </w:rPr>
        <w:t>Wrocław, dnia 27.10.2020 r.</w:t>
      </w:r>
    </w:p>
    <w:p w14:paraId="478C60F5" w14:textId="77777777" w:rsidR="00FB0CBE" w:rsidRDefault="00FB0CBE">
      <w:pPr>
        <w:spacing w:line="100" w:lineRule="atLeast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6F706706" w14:textId="77777777" w:rsidR="00FB0CBE" w:rsidRDefault="00FB0CBE">
      <w:pPr>
        <w:spacing w:line="100" w:lineRule="atLeast"/>
        <w:rPr>
          <w:rFonts w:ascii="Arial" w:hAnsi="Arial" w:cs="Arial"/>
          <w:i/>
          <w:color w:val="000000"/>
          <w:sz w:val="22"/>
          <w:szCs w:val="22"/>
          <w:highlight w:val="white"/>
          <w:lang w:val="pl-PL"/>
        </w:rPr>
      </w:pPr>
    </w:p>
    <w:p w14:paraId="462D5115" w14:textId="77777777" w:rsidR="00FB0CBE" w:rsidRDefault="00FB0CBE">
      <w:pPr>
        <w:spacing w:line="100" w:lineRule="atLeast"/>
        <w:rPr>
          <w:rFonts w:ascii="Arial" w:hAnsi="Arial" w:cs="Arial"/>
          <w:sz w:val="22"/>
          <w:szCs w:val="22"/>
          <w:lang w:val="pl-PL"/>
        </w:rPr>
      </w:pPr>
    </w:p>
    <w:p w14:paraId="538C6EDD" w14:textId="77777777" w:rsidR="00FB0CBE" w:rsidRDefault="00051813">
      <w:pPr>
        <w:pStyle w:val="Tretekstu"/>
        <w:spacing w:line="100" w:lineRule="atLeast"/>
        <w:rPr>
          <w:rFonts w:ascii="Arial;sans-serif" w:hAnsi="Arial;sans-serif" w:hint="eastAsia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Dotyczy: </w:t>
      </w:r>
      <w:r>
        <w:rPr>
          <w:rFonts w:ascii="Arial" w:hAnsi="Arial" w:cs="Arial"/>
          <w:i/>
          <w:color w:val="000000"/>
          <w:sz w:val="22"/>
          <w:szCs w:val="22"/>
          <w:highlight w:val="white"/>
          <w:lang w:val="pl-PL"/>
        </w:rPr>
        <w:t xml:space="preserve">zwolnienie z odbywania kwarantanny na czas </w:t>
      </w:r>
      <w:r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wykonania dializ </w:t>
      </w:r>
    </w:p>
    <w:p w14:paraId="4D860520" w14:textId="77777777" w:rsidR="00FB0CBE" w:rsidRDefault="00FB0CBE">
      <w:pPr>
        <w:pStyle w:val="Tretekstu"/>
      </w:pPr>
    </w:p>
    <w:p w14:paraId="297F8B98" w14:textId="77777777" w:rsidR="00FB0CBE" w:rsidRDefault="00051813">
      <w:pPr>
        <w:pStyle w:val="Tretekstu"/>
      </w:pPr>
      <w:proofErr w:type="spellStart"/>
      <w:r>
        <w:rPr>
          <w:rFonts w:ascii="Arial;sans-serif" w:hAnsi="Arial;sans-serif"/>
          <w:sz w:val="22"/>
        </w:rPr>
        <w:t>Szanowni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Państwo</w:t>
      </w:r>
      <w:proofErr w:type="spellEnd"/>
      <w:r>
        <w:rPr>
          <w:rFonts w:ascii="Arial;sans-serif" w:hAnsi="Arial;sans-serif"/>
          <w:sz w:val="22"/>
        </w:rPr>
        <w:t>,</w:t>
      </w:r>
    </w:p>
    <w:p w14:paraId="1D1B206F" w14:textId="77777777" w:rsidR="00FB0CBE" w:rsidRDefault="00FB0CBE">
      <w:pPr>
        <w:pStyle w:val="Tretekstu"/>
        <w:rPr>
          <w:rFonts w:ascii="Arial;sans-serif" w:hAnsi="Arial;sans-serif" w:hint="eastAsia"/>
          <w:sz w:val="22"/>
        </w:rPr>
      </w:pPr>
    </w:p>
    <w:p w14:paraId="34B8107A" w14:textId="77777777" w:rsidR="00FB0CBE" w:rsidRDefault="00051813">
      <w:pPr>
        <w:pStyle w:val="Tretekstu"/>
        <w:jc w:val="both"/>
      </w:pPr>
      <w:r>
        <w:rPr>
          <w:rFonts w:ascii="Arial;sans-serif" w:hAnsi="Arial;sans-serif"/>
          <w:sz w:val="22"/>
        </w:rPr>
        <w:t xml:space="preserve">  Od </w:t>
      </w:r>
      <w:proofErr w:type="spellStart"/>
      <w:r>
        <w:rPr>
          <w:rFonts w:ascii="Arial;sans-serif" w:hAnsi="Arial;sans-serif"/>
          <w:sz w:val="22"/>
        </w:rPr>
        <w:t>dnia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dzisiejszego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zlecenia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badania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na</w:t>
      </w:r>
      <w:proofErr w:type="spellEnd"/>
      <w:r>
        <w:rPr>
          <w:rFonts w:ascii="Arial;sans-serif" w:hAnsi="Arial;sans-serif"/>
          <w:sz w:val="22"/>
        </w:rPr>
        <w:t xml:space="preserve"> COVID-19 </w:t>
      </w:r>
      <w:proofErr w:type="spellStart"/>
      <w:r>
        <w:rPr>
          <w:rFonts w:ascii="Arial;sans-serif" w:hAnsi="Arial;sans-serif"/>
          <w:sz w:val="22"/>
        </w:rPr>
        <w:t>dla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personelu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medycznego</w:t>
      </w:r>
      <w:proofErr w:type="spellEnd"/>
      <w:r>
        <w:rPr>
          <w:rFonts w:ascii="Arial;sans-serif" w:hAnsi="Arial;sans-serif"/>
          <w:sz w:val="22"/>
        </w:rPr>
        <w:t xml:space="preserve"> i </w:t>
      </w:r>
      <w:proofErr w:type="spellStart"/>
      <w:r>
        <w:rPr>
          <w:rFonts w:ascii="Arial;sans-serif" w:hAnsi="Arial;sans-serif"/>
          <w:sz w:val="22"/>
        </w:rPr>
        <w:t>pacjentów</w:t>
      </w:r>
      <w:proofErr w:type="spellEnd"/>
      <w:r>
        <w:rPr>
          <w:rFonts w:ascii="Arial;sans-serif" w:hAnsi="Arial;sans-serif"/>
          <w:sz w:val="22"/>
        </w:rPr>
        <w:t xml:space="preserve"> w </w:t>
      </w:r>
      <w:proofErr w:type="spellStart"/>
      <w:r>
        <w:rPr>
          <w:rFonts w:ascii="Arial;sans-serif" w:hAnsi="Arial;sans-serif"/>
          <w:sz w:val="22"/>
        </w:rPr>
        <w:t>portalu</w:t>
      </w:r>
      <w:proofErr w:type="spellEnd"/>
      <w:r>
        <w:rPr>
          <w:rFonts w:ascii="Arial;sans-serif" w:hAnsi="Arial;sans-serif"/>
          <w:sz w:val="22"/>
        </w:rPr>
        <w:t xml:space="preserve"> gabinet.gov.pl </w:t>
      </w:r>
      <w:proofErr w:type="spellStart"/>
      <w:r>
        <w:rPr>
          <w:rFonts w:ascii="Arial;sans-serif" w:hAnsi="Arial;sans-serif"/>
          <w:sz w:val="22"/>
        </w:rPr>
        <w:t>skutkuje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automatycznie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nałożoną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kwarantanną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każdą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potencjalnie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zakażoną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wirusem</w:t>
      </w:r>
      <w:proofErr w:type="spellEnd"/>
      <w:r>
        <w:rPr>
          <w:rFonts w:ascii="Arial;sans-serif" w:hAnsi="Arial;sans-serif"/>
          <w:sz w:val="22"/>
        </w:rPr>
        <w:t xml:space="preserve"> SARS-COV-2 </w:t>
      </w:r>
      <w:proofErr w:type="spellStart"/>
      <w:r>
        <w:rPr>
          <w:rFonts w:ascii="Arial;sans-serif" w:hAnsi="Arial;sans-serif"/>
          <w:sz w:val="22"/>
        </w:rPr>
        <w:t>osobę</w:t>
      </w:r>
      <w:proofErr w:type="spellEnd"/>
      <w:r>
        <w:rPr>
          <w:rFonts w:ascii="Arial;sans-serif" w:hAnsi="Arial;sans-serif"/>
          <w:sz w:val="22"/>
        </w:rPr>
        <w:t xml:space="preserve">. </w:t>
      </w:r>
    </w:p>
    <w:p w14:paraId="145CDD1C" w14:textId="095DEBC0" w:rsidR="00FB0CBE" w:rsidRDefault="00051813">
      <w:pPr>
        <w:pStyle w:val="Tretekstu"/>
        <w:jc w:val="both"/>
        <w:rPr>
          <w:rFonts w:ascii="Arial;sans-serif" w:hAnsi="Arial;sans-serif" w:hint="eastAsia"/>
          <w:sz w:val="22"/>
        </w:rPr>
      </w:pPr>
      <w:r>
        <w:rPr>
          <w:rFonts w:ascii="Arial;sans-serif" w:hAnsi="Arial;sans-serif"/>
          <w:sz w:val="22"/>
        </w:rPr>
        <w:t xml:space="preserve">  </w:t>
      </w:r>
      <w:proofErr w:type="spellStart"/>
      <w:r>
        <w:rPr>
          <w:rFonts w:ascii="Arial;sans-serif" w:hAnsi="Arial;sans-serif"/>
          <w:sz w:val="22"/>
        </w:rPr>
        <w:t>Informujemy</w:t>
      </w:r>
      <w:proofErr w:type="spellEnd"/>
      <w:r>
        <w:rPr>
          <w:rFonts w:ascii="Arial;sans-serif" w:hAnsi="Arial;sans-serif"/>
          <w:sz w:val="22"/>
        </w:rPr>
        <w:t xml:space="preserve">, </w:t>
      </w:r>
      <w:proofErr w:type="spellStart"/>
      <w:r>
        <w:rPr>
          <w:rFonts w:ascii="Arial;sans-serif" w:hAnsi="Arial;sans-serif"/>
          <w:sz w:val="22"/>
        </w:rPr>
        <w:t>że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ze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względu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potrzebę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nieprzerwanego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dializowania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pacjentów</w:t>
      </w:r>
      <w:proofErr w:type="spellEnd"/>
      <w:r>
        <w:rPr>
          <w:rFonts w:ascii="Arial;sans-serif" w:hAnsi="Arial;sans-serif"/>
          <w:sz w:val="22"/>
        </w:rPr>
        <w:t xml:space="preserve"> (</w:t>
      </w:r>
      <w:proofErr w:type="spellStart"/>
      <w:r>
        <w:rPr>
          <w:rFonts w:ascii="Arial;sans-serif" w:hAnsi="Arial;sans-serif"/>
          <w:sz w:val="22"/>
        </w:rPr>
        <w:t>zabiegi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ratujące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życie</w:t>
      </w:r>
      <w:proofErr w:type="spellEnd"/>
      <w:r>
        <w:rPr>
          <w:rFonts w:ascii="Arial;sans-serif" w:hAnsi="Arial;sans-serif"/>
          <w:sz w:val="22"/>
        </w:rPr>
        <w:t xml:space="preserve">), co </w:t>
      </w:r>
      <w:proofErr w:type="spellStart"/>
      <w:r>
        <w:rPr>
          <w:rFonts w:ascii="Arial;sans-serif" w:hAnsi="Arial;sans-serif"/>
          <w:sz w:val="22"/>
        </w:rPr>
        <w:t>zostało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ujęte</w:t>
      </w:r>
      <w:proofErr w:type="spellEnd"/>
      <w:r>
        <w:rPr>
          <w:rFonts w:ascii="Arial;sans-serif" w:hAnsi="Arial;sans-serif"/>
          <w:sz w:val="22"/>
        </w:rPr>
        <w:t xml:space="preserve"> m.in. w </w:t>
      </w:r>
      <w:proofErr w:type="spellStart"/>
      <w:r>
        <w:rPr>
          <w:rFonts w:ascii="Arial;sans-serif" w:hAnsi="Arial;sans-serif"/>
          <w:sz w:val="22"/>
        </w:rPr>
        <w:t>komunikacie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Głównego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Inspektora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Sanitarnego</w:t>
      </w:r>
      <w:proofErr w:type="spellEnd"/>
      <w:r w:rsidR="00F12467">
        <w:rPr>
          <w:rFonts w:ascii="Arial;sans-serif" w:hAnsi="Arial;sans-serif"/>
          <w:sz w:val="22"/>
        </w:rPr>
        <w:t xml:space="preserve"> z </w:t>
      </w:r>
      <w:proofErr w:type="spellStart"/>
      <w:r w:rsidR="00F12467">
        <w:rPr>
          <w:rFonts w:ascii="Arial;sans-serif" w:hAnsi="Arial;sans-serif"/>
          <w:sz w:val="22"/>
        </w:rPr>
        <w:t>dnia</w:t>
      </w:r>
      <w:proofErr w:type="spellEnd"/>
      <w:r w:rsidR="00F12467">
        <w:rPr>
          <w:rFonts w:ascii="Arial;sans-serif" w:hAnsi="Arial;sans-serif"/>
          <w:sz w:val="22"/>
        </w:rPr>
        <w:t xml:space="preserve"> 26.03.2020 </w:t>
      </w:r>
      <w:r>
        <w:rPr>
          <w:rFonts w:ascii="Arial;sans-serif" w:hAnsi="Arial;sans-serif"/>
          <w:sz w:val="22"/>
        </w:rPr>
        <w:t xml:space="preserve">do </w:t>
      </w:r>
      <w:proofErr w:type="spellStart"/>
      <w:r>
        <w:rPr>
          <w:rFonts w:ascii="Arial;sans-serif" w:hAnsi="Arial;sans-serif"/>
          <w:sz w:val="22"/>
        </w:rPr>
        <w:t>Powiatowych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Inspektoratów</w:t>
      </w:r>
      <w:proofErr w:type="spellEnd"/>
      <w:r>
        <w:rPr>
          <w:rFonts w:ascii="Arial;sans-serif" w:hAnsi="Arial;sans-serif"/>
          <w:sz w:val="22"/>
        </w:rPr>
        <w:t xml:space="preserve">, </w:t>
      </w:r>
      <w:proofErr w:type="spellStart"/>
      <w:r>
        <w:rPr>
          <w:rFonts w:ascii="Arial;sans-serif" w:hAnsi="Arial;sans-serif"/>
          <w:sz w:val="22"/>
        </w:rPr>
        <w:t>zwracam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się</w:t>
      </w:r>
      <w:proofErr w:type="spellEnd"/>
      <w:r>
        <w:rPr>
          <w:rFonts w:ascii="Arial;sans-serif" w:hAnsi="Arial;sans-serif"/>
          <w:sz w:val="22"/>
        </w:rPr>
        <w:t xml:space="preserve"> z </w:t>
      </w:r>
      <w:proofErr w:type="spellStart"/>
      <w:r>
        <w:rPr>
          <w:rFonts w:ascii="Arial;sans-serif" w:hAnsi="Arial;sans-serif"/>
          <w:sz w:val="22"/>
        </w:rPr>
        <w:t>prośbą</w:t>
      </w:r>
      <w:proofErr w:type="spellEnd"/>
      <w:r>
        <w:rPr>
          <w:rFonts w:ascii="Arial;sans-serif" w:hAnsi="Arial;sans-serif"/>
          <w:sz w:val="22"/>
        </w:rPr>
        <w:t xml:space="preserve"> o </w:t>
      </w:r>
      <w:proofErr w:type="spellStart"/>
      <w:r>
        <w:rPr>
          <w:rFonts w:ascii="Arial;sans-serif" w:hAnsi="Arial;sans-serif"/>
          <w:sz w:val="22"/>
        </w:rPr>
        <w:t>zwolnienie</w:t>
      </w:r>
      <w:proofErr w:type="spellEnd"/>
      <w:r>
        <w:rPr>
          <w:rFonts w:ascii="Arial;sans-serif" w:hAnsi="Arial;sans-serif"/>
          <w:sz w:val="22"/>
        </w:rPr>
        <w:t xml:space="preserve"> z </w:t>
      </w:r>
      <w:proofErr w:type="spellStart"/>
      <w:r>
        <w:rPr>
          <w:rFonts w:ascii="Arial;sans-serif" w:hAnsi="Arial;sans-serif"/>
          <w:sz w:val="22"/>
        </w:rPr>
        <w:t>kwarantanny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czas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dojazdu</w:t>
      </w:r>
      <w:proofErr w:type="spellEnd"/>
      <w:r>
        <w:rPr>
          <w:rFonts w:ascii="Arial;sans-serif" w:hAnsi="Arial;sans-serif"/>
          <w:sz w:val="22"/>
        </w:rPr>
        <w:t xml:space="preserve"> do </w:t>
      </w:r>
      <w:proofErr w:type="spellStart"/>
      <w:r>
        <w:rPr>
          <w:rFonts w:ascii="Arial;sans-serif" w:hAnsi="Arial;sans-serif"/>
          <w:sz w:val="22"/>
        </w:rPr>
        <w:t>pracy</w:t>
      </w:r>
      <w:proofErr w:type="spellEnd"/>
      <w:r>
        <w:rPr>
          <w:rFonts w:ascii="Arial;sans-serif" w:hAnsi="Arial;sans-serif"/>
          <w:sz w:val="22"/>
        </w:rPr>
        <w:t xml:space="preserve"> i </w:t>
      </w:r>
      <w:proofErr w:type="spellStart"/>
      <w:r>
        <w:rPr>
          <w:rFonts w:ascii="Arial;sans-serif" w:hAnsi="Arial;sans-serif"/>
          <w:sz w:val="22"/>
        </w:rPr>
        <w:t>wykonania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pracy</w:t>
      </w:r>
      <w:proofErr w:type="spellEnd"/>
      <w:r>
        <w:rPr>
          <w:rFonts w:ascii="Arial;sans-serif" w:hAnsi="Arial;sans-serif"/>
          <w:sz w:val="22"/>
        </w:rPr>
        <w:t xml:space="preserve"> w </w:t>
      </w:r>
      <w:proofErr w:type="spellStart"/>
      <w:r>
        <w:rPr>
          <w:rFonts w:ascii="Arial;sans-serif" w:hAnsi="Arial;sans-serif"/>
          <w:sz w:val="22"/>
        </w:rPr>
        <w:t>środkach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ochrony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indywidualnej</w:t>
      </w:r>
      <w:proofErr w:type="spellEnd"/>
      <w:r>
        <w:rPr>
          <w:rFonts w:ascii="Arial;sans-serif" w:hAnsi="Arial;sans-serif"/>
          <w:sz w:val="22"/>
        </w:rPr>
        <w:t xml:space="preserve"> (</w:t>
      </w:r>
      <w:proofErr w:type="spellStart"/>
      <w:r>
        <w:rPr>
          <w:rFonts w:ascii="Arial;sans-serif" w:hAnsi="Arial;sans-serif"/>
          <w:sz w:val="22"/>
        </w:rPr>
        <w:t>zgodnie</w:t>
      </w:r>
      <w:proofErr w:type="spellEnd"/>
      <w:r>
        <w:rPr>
          <w:rFonts w:ascii="Arial;sans-serif" w:hAnsi="Arial;sans-serif"/>
          <w:sz w:val="22"/>
        </w:rPr>
        <w:t xml:space="preserve"> z </w:t>
      </w:r>
      <w:proofErr w:type="spellStart"/>
      <w:r>
        <w:rPr>
          <w:rFonts w:ascii="Arial;sans-serif" w:hAnsi="Arial;sans-serif"/>
          <w:sz w:val="22"/>
        </w:rPr>
        <w:t>zasadami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kontroli</w:t>
      </w:r>
      <w:proofErr w:type="spellEnd"/>
      <w:r>
        <w:rPr>
          <w:rFonts w:ascii="Arial;sans-serif" w:hAnsi="Arial;sans-serif"/>
          <w:sz w:val="22"/>
        </w:rPr>
        <w:t xml:space="preserve"> i </w:t>
      </w:r>
      <w:proofErr w:type="spellStart"/>
      <w:r>
        <w:rPr>
          <w:rFonts w:ascii="Arial;sans-serif" w:hAnsi="Arial;sans-serif"/>
          <w:sz w:val="22"/>
        </w:rPr>
        <w:t>higieny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zakażeń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należnych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dla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działań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przeciwepidemicznych</w:t>
      </w:r>
      <w:proofErr w:type="spellEnd"/>
      <w:r>
        <w:rPr>
          <w:rFonts w:ascii="Arial;sans-serif" w:hAnsi="Arial;sans-serif"/>
          <w:sz w:val="22"/>
        </w:rPr>
        <w:t xml:space="preserve">), </w:t>
      </w:r>
      <w:proofErr w:type="spellStart"/>
      <w:r>
        <w:rPr>
          <w:rFonts w:ascii="Arial;sans-serif" w:hAnsi="Arial;sans-serif"/>
          <w:sz w:val="22"/>
        </w:rPr>
        <w:t>wymienionych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osób</w:t>
      </w:r>
      <w:proofErr w:type="spellEnd"/>
      <w:r>
        <w:rPr>
          <w:rFonts w:ascii="Arial;sans-serif" w:hAnsi="Arial;sans-serif"/>
          <w:sz w:val="22"/>
        </w:rPr>
        <w:t>:</w:t>
      </w:r>
    </w:p>
    <w:p w14:paraId="499B24E8" w14:textId="77777777" w:rsidR="00FB0CBE" w:rsidRDefault="00051813">
      <w:pPr>
        <w:pStyle w:val="Tretekstu"/>
        <w:jc w:val="both"/>
      </w:pPr>
      <w:r>
        <w:t>……………………………..</w:t>
      </w:r>
    </w:p>
    <w:p w14:paraId="5FE3B8CA" w14:textId="77777777" w:rsidR="00FB0CBE" w:rsidRDefault="00051813">
      <w:pPr>
        <w:pStyle w:val="Tretekstu"/>
        <w:jc w:val="both"/>
      </w:pPr>
      <w:r>
        <w:t>……………………………..</w:t>
      </w:r>
    </w:p>
    <w:p w14:paraId="3E34F56D" w14:textId="77777777" w:rsidR="00FB0CBE" w:rsidRDefault="00FB0CBE">
      <w:pPr>
        <w:pStyle w:val="Tretekstu"/>
        <w:jc w:val="both"/>
      </w:pPr>
    </w:p>
    <w:p w14:paraId="10B81A7C" w14:textId="77777777" w:rsidR="00FB0CBE" w:rsidRDefault="00051813">
      <w:pPr>
        <w:pStyle w:val="Tretekstu"/>
        <w:jc w:val="both"/>
        <w:rPr>
          <w:rFonts w:ascii="Arial;sans-serif" w:hAnsi="Arial;sans-serif" w:hint="eastAsia"/>
          <w:sz w:val="22"/>
        </w:rPr>
      </w:pPr>
      <w:proofErr w:type="spellStart"/>
      <w:r>
        <w:rPr>
          <w:rFonts w:ascii="Arial;sans-serif" w:hAnsi="Arial;sans-serif"/>
          <w:sz w:val="22"/>
        </w:rPr>
        <w:t>Ryzyko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niewykonania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dializy</w:t>
      </w:r>
      <w:proofErr w:type="spellEnd"/>
      <w:r>
        <w:rPr>
          <w:rFonts w:ascii="Arial;sans-serif" w:hAnsi="Arial;sans-serif"/>
          <w:sz w:val="22"/>
        </w:rPr>
        <w:t xml:space="preserve"> jest </w:t>
      </w:r>
      <w:proofErr w:type="spellStart"/>
      <w:r>
        <w:rPr>
          <w:rFonts w:ascii="Arial;sans-serif" w:hAnsi="Arial;sans-serif"/>
          <w:sz w:val="22"/>
        </w:rPr>
        <w:t>olbrzymim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zagrożeniem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dla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życia</w:t>
      </w:r>
      <w:proofErr w:type="spellEnd"/>
      <w:r>
        <w:rPr>
          <w:rFonts w:ascii="Arial;sans-serif" w:hAnsi="Arial;sans-serif"/>
          <w:sz w:val="22"/>
        </w:rPr>
        <w:t xml:space="preserve"> </w:t>
      </w:r>
      <w:proofErr w:type="spellStart"/>
      <w:r>
        <w:rPr>
          <w:rFonts w:ascii="Arial;sans-serif" w:hAnsi="Arial;sans-serif"/>
          <w:sz w:val="22"/>
        </w:rPr>
        <w:t>pacjenta</w:t>
      </w:r>
      <w:proofErr w:type="spellEnd"/>
      <w:r>
        <w:rPr>
          <w:rFonts w:ascii="Arial;sans-serif" w:hAnsi="Arial;sans-serif"/>
          <w:sz w:val="22"/>
        </w:rPr>
        <w:t xml:space="preserve">. </w:t>
      </w:r>
    </w:p>
    <w:p w14:paraId="01DCD042" w14:textId="77777777" w:rsidR="00FB0CBE" w:rsidRDefault="00FB0CBE">
      <w:pPr>
        <w:pStyle w:val="Tretekstu"/>
        <w:jc w:val="both"/>
      </w:pPr>
    </w:p>
    <w:p w14:paraId="0F2E12DA" w14:textId="77777777" w:rsidR="00FB0CBE" w:rsidRDefault="00051813">
      <w:pPr>
        <w:pStyle w:val="Tretekstu"/>
        <w:jc w:val="both"/>
      </w:pPr>
      <w:r>
        <w:t xml:space="preserve">                                                                                                                                </w:t>
      </w:r>
      <w:r>
        <w:rPr>
          <w:rFonts w:ascii="Arial;sans-serif" w:hAnsi="Arial;sans-serif"/>
          <w:sz w:val="22"/>
        </w:rPr>
        <w:t xml:space="preserve">Z </w:t>
      </w:r>
      <w:proofErr w:type="spellStart"/>
      <w:r>
        <w:rPr>
          <w:rFonts w:ascii="Arial;sans-serif" w:hAnsi="Arial;sans-serif"/>
          <w:sz w:val="22"/>
        </w:rPr>
        <w:t>poważaniem</w:t>
      </w:r>
      <w:proofErr w:type="spellEnd"/>
      <w:r>
        <w:rPr>
          <w:rFonts w:ascii="Arial;sans-serif" w:hAnsi="Arial;sans-serif"/>
          <w:sz w:val="22"/>
        </w:rPr>
        <w:t>,</w:t>
      </w:r>
    </w:p>
    <w:p w14:paraId="7595E260" w14:textId="266B614B" w:rsidR="00FB0CBE" w:rsidRDefault="00FB0CBE">
      <w:pPr>
        <w:spacing w:line="100" w:lineRule="atLeast"/>
        <w:rPr>
          <w:rFonts w:ascii="Arial" w:hAnsi="Arial" w:cs="Arial"/>
          <w:sz w:val="22"/>
          <w:szCs w:val="22"/>
          <w:lang w:val="pl-PL"/>
        </w:rPr>
      </w:pPr>
    </w:p>
    <w:p w14:paraId="008053A4" w14:textId="77777777" w:rsidR="00D40DB2" w:rsidRDefault="00D40DB2">
      <w:pPr>
        <w:spacing w:line="100" w:lineRule="atLeast"/>
        <w:rPr>
          <w:rFonts w:ascii="Arial" w:hAnsi="Arial" w:cs="Arial"/>
          <w:sz w:val="22"/>
          <w:szCs w:val="22"/>
          <w:lang w:val="pl-PL"/>
        </w:rPr>
      </w:pPr>
    </w:p>
    <w:p w14:paraId="121A8207" w14:textId="77777777" w:rsidR="00FB0CBE" w:rsidRDefault="00FB0CBE">
      <w:pPr>
        <w:spacing w:line="10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3F0EB23B" w14:textId="4729B757" w:rsidR="00FB0CBE" w:rsidRPr="00D40DB2" w:rsidRDefault="00051813">
      <w:pPr>
        <w:spacing w:line="100" w:lineRule="atLeast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</w:t>
      </w:r>
      <w:r w:rsidR="00D40DB2">
        <w:rPr>
          <w:rFonts w:ascii="Arial" w:hAnsi="Arial" w:cs="Arial"/>
          <w:sz w:val="22"/>
          <w:szCs w:val="22"/>
          <w:lang w:val="pl-PL"/>
        </w:rPr>
        <w:t>Załączniki:</w:t>
      </w: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                                 </w:t>
      </w:r>
    </w:p>
    <w:p w14:paraId="652D4C4C" w14:textId="77777777" w:rsidR="00FB0CBE" w:rsidRDefault="00FB0CBE"/>
    <w:p w14:paraId="78D70C3C" w14:textId="5933B9D6" w:rsidR="00271462" w:rsidRDefault="00271462" w:rsidP="00271462">
      <w:pPr>
        <w:pStyle w:val="Akapitzlist"/>
        <w:numPr>
          <w:ilvl w:val="0"/>
          <w:numId w:val="1"/>
        </w:numPr>
      </w:pPr>
      <w:proofErr w:type="spellStart"/>
      <w:r>
        <w:t>Komunikat</w:t>
      </w:r>
      <w:proofErr w:type="spellEnd"/>
      <w:r>
        <w:t xml:space="preserve"> </w:t>
      </w:r>
      <w:proofErr w:type="spellStart"/>
      <w:r>
        <w:t>Głównego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Sanitarnego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26.10.2020 r.</w:t>
      </w:r>
    </w:p>
    <w:p w14:paraId="25333996" w14:textId="77777777" w:rsidR="00FB0CBE" w:rsidRDefault="00FB0CBE"/>
    <w:p w14:paraId="3934E49E" w14:textId="77777777" w:rsidR="00FB0CBE" w:rsidRDefault="00FB0CBE"/>
    <w:sectPr w:rsidR="00FB0CB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20" w:footer="72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5A26C" w14:textId="77777777" w:rsidR="00DF40D5" w:rsidRDefault="00DF40D5">
      <w:r>
        <w:separator/>
      </w:r>
    </w:p>
  </w:endnote>
  <w:endnote w:type="continuationSeparator" w:id="0">
    <w:p w14:paraId="059BA516" w14:textId="77777777" w:rsidR="00DF40D5" w:rsidRDefault="00DF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charset w:val="EE"/>
    <w:family w:val="roman"/>
    <w:pitch w:val="variable"/>
  </w:font>
  <w:font w:name="Arial;sans-serif">
    <w:altName w:val="Arial"/>
    <w:panose1 w:val="00000000000000000000"/>
    <w:charset w:val="00"/>
    <w:family w:val="roman"/>
    <w:notTrueType/>
    <w:pitch w:val="default"/>
  </w:font>
  <w:font w:name="Lato-Regular">
    <w:altName w:val="Segoe UI"/>
    <w:charset w:val="EE"/>
    <w:family w:val="roman"/>
    <w:pitch w:val="variable"/>
  </w:font>
  <w:font w:name="Lato-Bold">
    <w:altName w:val="Segoe UI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26006" w14:textId="77777777" w:rsidR="00FB0CBE" w:rsidRDefault="0005181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FAF5DEA" wp14:editId="55B293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093585" cy="1492885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3080" cy="14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7B8EFEC" w14:textId="77777777" w:rsidR="00FB0CBE" w:rsidRDefault="0005181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 w:hint="eastAsia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AF5DEA" id="Text Box 4" o:spid="_x0000_s1026" style="position:absolute;margin-left:0;margin-top:0;width:558.55pt;height:117.5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" filled="f" stroked="f">
              <v:textbox>
                <w:txbxContent>
                  <w:p w14:paraId="37B8EFEC" w14:textId="77777777" w:rsidR="00FB0CBE" w:rsidRDefault="00051813">
                    <w:pPr>
                      <w:pStyle w:val="BasicParagraph"/>
                      <w:jc w:val="center"/>
                      <w:rPr>
                        <w:rFonts w:ascii="Lato-Regular" w:hAnsi="Lato-Regular" w:cs="Lato-Regular" w:hint="eastAsia"/>
                        <w:color w:val="606060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9380" simplePos="0" relativeHeight="2" behindDoc="1" locked="0" layoutInCell="1" allowOverlap="1" wp14:anchorId="3EE1D499" wp14:editId="78A5C1D4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7560310" cy="452628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2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36A5" w14:textId="77777777" w:rsidR="00FB0CBE" w:rsidRDefault="0005181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531BC45F" wp14:editId="6B4940C2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93585" cy="1492885"/>
              <wp:effectExtent l="0" t="0" r="0" b="12700"/>
              <wp:wrapNone/>
              <wp:docPr id="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3080" cy="14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95E4A47" w14:textId="77777777" w:rsidR="00FB0CBE" w:rsidRDefault="00051813">
                          <w:pPr>
                            <w:pStyle w:val="Gwka"/>
                            <w:jc w:val="center"/>
                            <w:rPr>
                              <w:rFonts w:ascii="Lato-Regular" w:hAnsi="Lato-Regular" w:cs="Lato-Regular" w:hint="eastAsia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1BC45F" id="Text Box 5" o:spid="_x0000_s1028" style="position:absolute;margin-left:-1in;margin-top:-17.95pt;width:558.55pt;height:117.55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" filled="f" stroked="f">
              <v:textbox>
                <w:txbxContent>
                  <w:p w14:paraId="395E4A47" w14:textId="77777777" w:rsidR="00FB0CBE" w:rsidRDefault="00051813">
                    <w:pPr>
                      <w:pStyle w:val="Gwka"/>
                      <w:jc w:val="center"/>
                      <w:rPr>
                        <w:rFonts w:ascii="Lato-Regular" w:hAnsi="Lato-Regular" w:cs="Lato-Regular" w:hint="eastAsia"/>
                        <w:color w:val="606060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9380" simplePos="0" relativeHeight="6" behindDoc="1" locked="0" layoutInCell="1" allowOverlap="1" wp14:anchorId="744640EB" wp14:editId="46356DAF">
          <wp:simplePos x="0" y="0"/>
          <wp:positionH relativeFrom="column">
            <wp:posOffset>-1143000</wp:posOffset>
          </wp:positionH>
          <wp:positionV relativeFrom="paragraph">
            <wp:posOffset>5715</wp:posOffset>
          </wp:positionV>
          <wp:extent cx="7560310" cy="629920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B5301" w14:textId="77777777" w:rsidR="00DF40D5" w:rsidRDefault="00DF40D5">
      <w:r>
        <w:separator/>
      </w:r>
    </w:p>
  </w:footnote>
  <w:footnote w:type="continuationSeparator" w:id="0">
    <w:p w14:paraId="531072AB" w14:textId="77777777" w:rsidR="00DF40D5" w:rsidRDefault="00DF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800A" w14:textId="77777777" w:rsidR="00FB0CBE" w:rsidRDefault="00FB0CBE">
    <w:pPr>
      <w:pStyle w:val="Gw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562A2" w14:textId="77777777" w:rsidR="00FB0CBE" w:rsidRDefault="00051813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0A09D077" wp14:editId="358F0ED1">
              <wp:simplePos x="0" y="0"/>
              <wp:positionH relativeFrom="column">
                <wp:posOffset>-523875</wp:posOffset>
              </wp:positionH>
              <wp:positionV relativeFrom="paragraph">
                <wp:posOffset>-95250</wp:posOffset>
              </wp:positionV>
              <wp:extent cx="2864485" cy="1492885"/>
              <wp:effectExtent l="0" t="0" r="0" b="1270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3800" cy="14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ABDA539" w14:textId="77777777" w:rsidR="00FB0CBE" w:rsidRDefault="00051813">
                          <w:pPr>
                            <w:pStyle w:val="Gwka"/>
                            <w:suppressAutoHyphens/>
                            <w:rPr>
                              <w:rFonts w:ascii="Lato-Bold" w:hAnsi="Lato-Bold" w:cs="Lato-Bold" w:hint="eastAsia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proofErr w:type="spellStart"/>
                          <w:r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DaVita</w:t>
                          </w:r>
                          <w:proofErr w:type="spellEnd"/>
                          <w:r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 xml:space="preserve"> sp. z o.o.</w:t>
                          </w:r>
                        </w:p>
                        <w:p w14:paraId="28783C99" w14:textId="77777777" w:rsidR="00FB0CBE" w:rsidRDefault="00051813">
                          <w:pPr>
                            <w:pStyle w:val="Gwka"/>
                            <w:suppressAutoHyphens/>
                            <w:rPr>
                              <w:rFonts w:ascii="Lato-Regular" w:hAnsi="Lato-Regular" w:cs="Lato-Regular" w:hint="eastAsia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Legnicka 48</w:t>
                          </w:r>
                        </w:p>
                        <w:p w14:paraId="27B97899" w14:textId="77777777" w:rsidR="00FB0CBE" w:rsidRDefault="00051813">
                          <w:pPr>
                            <w:pStyle w:val="Gwka"/>
                            <w:suppressAutoHyphens/>
                            <w:rPr>
                              <w:rFonts w:ascii="Lato-Regular" w:hAnsi="Lato-Regular" w:cs="Lato-Regular" w:hint="eastAsia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bud. F</w:t>
                          </w:r>
                        </w:p>
                        <w:p w14:paraId="11545635" w14:textId="77777777" w:rsidR="00FB0CBE" w:rsidRDefault="00051813">
                          <w:pPr>
                            <w:pStyle w:val="Gwka"/>
                            <w:suppressAutoHyphens/>
                            <w:rPr>
                              <w:rFonts w:ascii="Lato-Regular" w:hAnsi="Lato-Regular" w:cs="Lato-Regular" w:hint="eastAsia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54-202 Wrocław</w:t>
                          </w:r>
                        </w:p>
                        <w:p w14:paraId="6B7BF3D0" w14:textId="77777777" w:rsidR="00FB0CBE" w:rsidRDefault="00051813">
                          <w:pPr>
                            <w:pStyle w:val="FrameContents"/>
                            <w:rPr>
                              <w:lang w:val="pl-PL"/>
                            </w:rPr>
                          </w:pPr>
                          <w:r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Tel. +48 71 342 98 50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09D077" id="Text Box 2" o:spid="_x0000_s1027" style="position:absolute;margin-left:-41.25pt;margin-top:-7.5pt;width:225.55pt;height:117.55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" filled="f" stroked="f">
              <v:textbox>
                <w:txbxContent>
                  <w:p w14:paraId="0ABDA539" w14:textId="77777777" w:rsidR="00FB0CBE" w:rsidRDefault="00051813">
                    <w:pPr>
                      <w:pStyle w:val="Gwka"/>
                      <w:suppressAutoHyphens/>
                      <w:rPr>
                        <w:rFonts w:ascii="Lato-Bold" w:hAnsi="Lato-Bold" w:cs="Lato-Bold" w:hint="eastAsia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</w:pPr>
                    <w:proofErr w:type="spellStart"/>
                    <w:r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>DaVita</w:t>
                    </w:r>
                    <w:proofErr w:type="spellEnd"/>
                    <w:r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 xml:space="preserve"> sp. z o.o.</w:t>
                    </w:r>
                  </w:p>
                  <w:p w14:paraId="28783C99" w14:textId="77777777" w:rsidR="00FB0CBE" w:rsidRDefault="00051813">
                    <w:pPr>
                      <w:pStyle w:val="Gwka"/>
                      <w:suppressAutoHyphens/>
                      <w:rPr>
                        <w:rFonts w:ascii="Lato-Regular" w:hAnsi="Lato-Regular" w:cs="Lato-Regular" w:hint="eastAsia"/>
                        <w:color w:val="606060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Legnicka 48</w:t>
                    </w:r>
                  </w:p>
                  <w:p w14:paraId="27B97899" w14:textId="77777777" w:rsidR="00FB0CBE" w:rsidRDefault="00051813">
                    <w:pPr>
                      <w:pStyle w:val="Gwka"/>
                      <w:suppressAutoHyphens/>
                      <w:rPr>
                        <w:rFonts w:ascii="Lato-Regular" w:hAnsi="Lato-Regular" w:cs="Lato-Regular" w:hint="eastAsia"/>
                        <w:color w:val="606060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bud. F</w:t>
                    </w:r>
                  </w:p>
                  <w:p w14:paraId="11545635" w14:textId="77777777" w:rsidR="00FB0CBE" w:rsidRDefault="00051813">
                    <w:pPr>
                      <w:pStyle w:val="Gwka"/>
                      <w:suppressAutoHyphens/>
                      <w:rPr>
                        <w:rFonts w:ascii="Lato-Regular" w:hAnsi="Lato-Regular" w:cs="Lato-Regular" w:hint="eastAsia"/>
                        <w:color w:val="606060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54-202 Wrocław</w:t>
                    </w:r>
                  </w:p>
                  <w:p w14:paraId="6B7BF3D0" w14:textId="77777777" w:rsidR="00FB0CBE" w:rsidRDefault="00051813">
                    <w:pPr>
                      <w:pStyle w:val="FrameContents"/>
                      <w:rPr>
                        <w:lang w:val="pl-PL"/>
                      </w:rPr>
                    </w:pPr>
                    <w:r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Tel. +48 71 342 98 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3190" simplePos="0" relativeHeight="4" behindDoc="1" locked="0" layoutInCell="1" allowOverlap="1" wp14:anchorId="4C383A7F" wp14:editId="2428FA6C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2110" cy="62166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573" t="14652" r="14608" b="29904"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E3E2C"/>
    <w:multiLevelType w:val="hybridMultilevel"/>
    <w:tmpl w:val="B060E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BE"/>
    <w:rsid w:val="00051813"/>
    <w:rsid w:val="00271462"/>
    <w:rsid w:val="008D4A39"/>
    <w:rsid w:val="00C21D61"/>
    <w:rsid w:val="00D40DB2"/>
    <w:rsid w:val="00DF40D5"/>
    <w:rsid w:val="00F12467"/>
    <w:rsid w:val="00F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2E1E"/>
  <w15:docId w15:val="{E2F70465-E4A5-47E8-AA77-BEB1C757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MS Mincho" w:hAnsi="Cambria"/>
      <w:color w:val="00000A"/>
      <w:sz w:val="24"/>
    </w:rPr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uiPriority w:val="99"/>
    <w:qFormat/>
    <w:rsid w:val="00EC2A59"/>
  </w:style>
  <w:style w:type="character" w:customStyle="1" w:styleId="StopkaZnak">
    <w:name w:val="Stopka Znak"/>
    <w:basedOn w:val="Domylnaczcionkaakapitu"/>
    <w:link w:val="Stopka"/>
    <w:uiPriority w:val="99"/>
    <w:qFormat/>
    <w:rsid w:val="00EC2A5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2A59"/>
    <w:rPr>
      <w:rFonts w:ascii="Lucida Grande" w:hAnsi="Lucida Grande" w:cs="Lucida Grande"/>
      <w:sz w:val="18"/>
      <w:szCs w:val="18"/>
    </w:rPr>
  </w:style>
  <w:style w:type="paragraph" w:customStyle="1" w:styleId="Nagwek10">
    <w:name w:val="Nagłówek1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Gwka">
    <w:name w:val="Główka"/>
    <w:basedOn w:val="Normalny"/>
    <w:uiPriority w:val="99"/>
    <w:unhideWhenUsed/>
    <w:rsid w:val="00EC2A59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qFormat/>
    <w:rsid w:val="006C5629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FrameContents">
    <w:name w:val="Frame Contents"/>
    <w:basedOn w:val="Normalny"/>
    <w:qFormat/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  <w:style w:type="character" w:styleId="Uwydatnienie">
    <w:name w:val="Emphasis"/>
    <w:basedOn w:val="Domylnaczcionkaakapitu"/>
    <w:uiPriority w:val="20"/>
    <w:qFormat/>
    <w:rsid w:val="00C21D61"/>
    <w:rPr>
      <w:i/>
      <w:iCs/>
    </w:rPr>
  </w:style>
  <w:style w:type="paragraph" w:styleId="Akapitzlist">
    <w:name w:val="List Paragraph"/>
    <w:basedOn w:val="Normalny"/>
    <w:uiPriority w:val="34"/>
    <w:qFormat/>
    <w:rsid w:val="002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Murray</dc:creator>
  <cp:lastModifiedBy>Justyna Kot</cp:lastModifiedBy>
  <cp:revision>2</cp:revision>
  <dcterms:created xsi:type="dcterms:W3CDTF">2020-10-27T19:08:00Z</dcterms:created>
  <dcterms:modified xsi:type="dcterms:W3CDTF">2020-10-27T19:08:00Z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