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32A6" w14:textId="1133451D" w:rsidR="00CF7E6A" w:rsidRPr="000F38BD" w:rsidRDefault="00CF7E6A" w:rsidP="00AD4EF7">
      <w:pPr>
        <w:rPr>
          <w:b/>
          <w:bCs/>
        </w:rPr>
      </w:pPr>
    </w:p>
    <w:tbl>
      <w:tblPr>
        <w:tblStyle w:val="Tabela-Siatka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746"/>
      </w:tblGrid>
      <w:tr w:rsidR="00CF7E6A" w14:paraId="1708AECB" w14:textId="77777777" w:rsidTr="00C856EC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1E9D63C1" w14:textId="1E120912" w:rsidR="00CF7E6A" w:rsidRPr="00CF7E6A" w:rsidRDefault="00CF7E6A" w:rsidP="00C856EC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CF7E6A">
              <w:rPr>
                <w:b/>
                <w:color w:val="FFFFFF" w:themeColor="background1"/>
                <w:sz w:val="32"/>
                <w:szCs w:val="32"/>
              </w:rPr>
              <w:t>Temat:</w:t>
            </w:r>
          </w:p>
        </w:tc>
      </w:tr>
    </w:tbl>
    <w:p w14:paraId="069479FD" w14:textId="413FDB39" w:rsidR="000F38BD" w:rsidRDefault="00066739" w:rsidP="00AD4EF7">
      <w:r>
        <w:t xml:space="preserve">Zgon </w:t>
      </w:r>
      <w:r w:rsidR="002E5FBD">
        <w:t xml:space="preserve">chorego z ostrym uszkodzeniem nerek przekazanego </w:t>
      </w:r>
      <w:r>
        <w:t xml:space="preserve">ze szpitala do stacji dializ na zabieg ostrej dializy.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6"/>
      </w:tblGrid>
      <w:tr w:rsidR="00CF7E6A" w14:paraId="7B2F88AB" w14:textId="77777777" w:rsidTr="00C856EC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576FE84C" w14:textId="578030FC" w:rsidR="00CF7E6A" w:rsidRPr="00C856EC" w:rsidRDefault="00C856EC" w:rsidP="00C856EC">
            <w:pPr>
              <w:rPr>
                <w:color w:val="FFFFFF" w:themeColor="background1"/>
                <w:sz w:val="32"/>
                <w:szCs w:val="32"/>
              </w:rPr>
            </w:pPr>
            <w:r w:rsidRPr="00C856EC">
              <w:rPr>
                <w:b/>
                <w:color w:val="FFFFFF" w:themeColor="background1"/>
                <w:sz w:val="32"/>
                <w:szCs w:val="32"/>
              </w:rPr>
              <w:t>Opis zdarzenia niebezpiecznego:</w:t>
            </w:r>
          </w:p>
        </w:tc>
      </w:tr>
    </w:tbl>
    <w:p w14:paraId="45B85078" w14:textId="0B08A6A4" w:rsidR="00AD4EF7" w:rsidRDefault="0040100B" w:rsidP="000F38BD">
      <w:pPr>
        <w:spacing w:after="0" w:line="276" w:lineRule="auto"/>
      </w:pPr>
      <w:r>
        <w:t>68 – letni pacjent</w:t>
      </w:r>
      <w:r w:rsidR="00E0571E">
        <w:t>,</w:t>
      </w:r>
      <w:r>
        <w:t xml:space="preserve"> hospitalizowan</w:t>
      </w:r>
      <w:r w:rsidR="00636C30">
        <w:t>y</w:t>
      </w:r>
      <w:r w:rsidR="00E0571E">
        <w:t xml:space="preserve"> w oddziale wewnętrznym</w:t>
      </w:r>
      <w:r>
        <w:t xml:space="preserve"> z </w:t>
      </w:r>
      <w:r w:rsidR="00E0571E">
        <w:t>powodu</w:t>
      </w:r>
      <w:r w:rsidR="00985C6C">
        <w:t xml:space="preserve"> </w:t>
      </w:r>
      <w:r w:rsidR="00E0571E">
        <w:t xml:space="preserve">zapalenia płuc i zaostrzenia zastoinowej niewydolności </w:t>
      </w:r>
      <w:r w:rsidR="00985C6C">
        <w:t>serca</w:t>
      </w:r>
      <w:r w:rsidR="00E0571E">
        <w:t xml:space="preserve">, </w:t>
      </w:r>
      <w:r w:rsidR="00636C30">
        <w:t>rozwinął</w:t>
      </w:r>
      <w:r>
        <w:t xml:space="preserve"> cech</w:t>
      </w:r>
      <w:r w:rsidR="00E0571E">
        <w:t>y</w:t>
      </w:r>
      <w:r>
        <w:t xml:space="preserve"> </w:t>
      </w:r>
      <w:r w:rsidR="00066739">
        <w:t xml:space="preserve">ostrego uszkodzenia nerek </w:t>
      </w:r>
      <w:r w:rsidR="00985C6C">
        <w:t>–</w:t>
      </w:r>
      <w:r w:rsidR="00066739">
        <w:t xml:space="preserve"> AKI</w:t>
      </w:r>
      <w:r>
        <w:t xml:space="preserve">. </w:t>
      </w:r>
      <w:r w:rsidR="00985C6C">
        <w:t>N</w:t>
      </w:r>
      <w:r w:rsidR="00DA4929">
        <w:t xml:space="preserve">efrolog stacji dializ </w:t>
      </w:r>
      <w:r w:rsidR="00985C6C">
        <w:t xml:space="preserve">telefonicznie </w:t>
      </w:r>
      <w:r w:rsidR="00DA4929">
        <w:t>o</w:t>
      </w:r>
      <w:r>
        <w:t>trzyma</w:t>
      </w:r>
      <w:r w:rsidR="00DA4929">
        <w:t>ł</w:t>
      </w:r>
      <w:r>
        <w:t xml:space="preserve"> informację </w:t>
      </w:r>
      <w:r w:rsidR="00066739">
        <w:t xml:space="preserve">na temat pacjenta </w:t>
      </w:r>
      <w:r>
        <w:t>od lekarza</w:t>
      </w:r>
      <w:r w:rsidR="00DA4929">
        <w:t xml:space="preserve"> </w:t>
      </w:r>
      <w:r>
        <w:t>z</w:t>
      </w:r>
      <w:r w:rsidR="00985C6C">
        <w:t xml:space="preserve"> oddziału wewnętrznego</w:t>
      </w:r>
      <w:r>
        <w:t xml:space="preserve"> szpitala</w:t>
      </w:r>
      <w:r w:rsidR="00066739">
        <w:t xml:space="preserve">: </w:t>
      </w:r>
      <w:r>
        <w:t xml:space="preserve">od </w:t>
      </w:r>
      <w:r w:rsidR="00DA4929">
        <w:t>2</w:t>
      </w:r>
      <w:r>
        <w:t xml:space="preserve"> dni narastają obrzęki </w:t>
      </w:r>
      <w:r w:rsidR="00985C6C">
        <w:t>kończyn dolnych</w:t>
      </w:r>
      <w:r w:rsidR="00E0571E">
        <w:t>,</w:t>
      </w:r>
      <w:r>
        <w:t xml:space="preserve"> </w:t>
      </w:r>
      <w:r w:rsidR="00985C6C">
        <w:t xml:space="preserve">nasila </w:t>
      </w:r>
      <w:r>
        <w:t>się duszność</w:t>
      </w:r>
      <w:r w:rsidR="00DA4929">
        <w:t xml:space="preserve"> i zmniejsza diureza</w:t>
      </w:r>
      <w:r>
        <w:t xml:space="preserve">. </w:t>
      </w:r>
      <w:r w:rsidR="00985C6C">
        <w:t>W dniu konsultacji rano</w:t>
      </w:r>
      <w:r w:rsidR="003D3F81">
        <w:t xml:space="preserve">: </w:t>
      </w:r>
      <w:r w:rsidR="00985C6C">
        <w:t xml:space="preserve">ciśnienie skurczowe &gt; 100mmHg (od godzin wieczornych – wlew niewielkiej dawki noradrenaliny, tlenoterapia 2L/min); </w:t>
      </w:r>
      <w:r>
        <w:t>stężenie potasu wynosiło 6,8 mmol/L, kreatynin</w:t>
      </w:r>
      <w:r w:rsidR="00BC33D9">
        <w:t>y</w:t>
      </w:r>
      <w:r>
        <w:t xml:space="preserve"> 4,8mg/</w:t>
      </w:r>
      <w:proofErr w:type="spellStart"/>
      <w:r>
        <w:t>dL</w:t>
      </w:r>
      <w:proofErr w:type="spellEnd"/>
      <w:r>
        <w:t xml:space="preserve">, </w:t>
      </w:r>
      <w:r w:rsidR="00DA4929">
        <w:t>diureza do godz</w:t>
      </w:r>
      <w:r w:rsidR="00066739">
        <w:t>.</w:t>
      </w:r>
      <w:r w:rsidR="00DA4929">
        <w:t xml:space="preserve"> 1</w:t>
      </w:r>
      <w:r w:rsidR="00985C6C">
        <w:t>2</w:t>
      </w:r>
      <w:r w:rsidR="00DA4929">
        <w:t>:00 – </w:t>
      </w:r>
      <w:r w:rsidR="00E0571E">
        <w:t xml:space="preserve">50 </w:t>
      </w:r>
      <w:r w:rsidR="00DA4929">
        <w:t xml:space="preserve">ml. </w:t>
      </w:r>
      <w:r w:rsidR="00066739">
        <w:t xml:space="preserve">Ustalono, że chory zostaje zakwalifikowany do dializy i ma </w:t>
      </w:r>
      <w:r w:rsidR="00985C6C">
        <w:t xml:space="preserve">być przywieziony </w:t>
      </w:r>
      <w:r w:rsidR="00066739">
        <w:t xml:space="preserve">przez </w:t>
      </w:r>
      <w:r w:rsidR="00985C6C">
        <w:t xml:space="preserve">transport </w:t>
      </w:r>
      <w:r w:rsidR="00066739">
        <w:t>szpital</w:t>
      </w:r>
      <w:r w:rsidR="00985C6C">
        <w:t>ny za zabieg</w:t>
      </w:r>
      <w:r w:rsidR="00233CE0">
        <w:t xml:space="preserve"> (dystans ok 4km)</w:t>
      </w:r>
      <w:r w:rsidR="00066739">
        <w:t xml:space="preserve">. </w:t>
      </w:r>
      <w:r w:rsidR="00233CE0">
        <w:t>P</w:t>
      </w:r>
      <w:r w:rsidR="00066739">
        <w:t>acjent dotarł na miejsce</w:t>
      </w:r>
      <w:r w:rsidR="00884E3D">
        <w:t xml:space="preserve"> </w:t>
      </w:r>
      <w:r w:rsidR="00BC33D9">
        <w:t>przewozem</w:t>
      </w:r>
      <w:r w:rsidR="00DA4929">
        <w:t xml:space="preserve"> sanitarnym </w:t>
      </w:r>
      <w:r w:rsidR="00BC33D9">
        <w:t xml:space="preserve">z kierowcą, </w:t>
      </w:r>
      <w:r w:rsidR="00636C30">
        <w:t xml:space="preserve">bez tlenu </w:t>
      </w:r>
      <w:r w:rsidR="008C36F7">
        <w:br/>
      </w:r>
      <w:r w:rsidR="00636C30">
        <w:t>i bez pompy infuzyjnej</w:t>
      </w:r>
      <w:r w:rsidR="00985C6C">
        <w:t>; podsypiający z ograniczonym kontaktem</w:t>
      </w:r>
      <w:r w:rsidR="00884E3D">
        <w:t xml:space="preserve">. Po </w:t>
      </w:r>
      <w:r w:rsidR="00985C6C">
        <w:t xml:space="preserve">przesadzeniu </w:t>
      </w:r>
      <w:r w:rsidR="00884E3D">
        <w:t>pacjenta na wóz</w:t>
      </w:r>
      <w:r w:rsidR="00985C6C">
        <w:t>ek</w:t>
      </w:r>
      <w:r w:rsidR="00884E3D">
        <w:t xml:space="preserve"> nastąpiło zatrzymanie oddechu i krążenia</w:t>
      </w:r>
      <w:r w:rsidR="00277D30">
        <w:t>, rozpoczęto RKO; chory zmarł w OIT</w:t>
      </w:r>
      <w:r w:rsidR="00884E3D">
        <w:t xml:space="preserve">. </w:t>
      </w:r>
    </w:p>
    <w:p w14:paraId="4F8DB2AC" w14:textId="77777777" w:rsidR="0006707C" w:rsidRPr="0006707C" w:rsidRDefault="0006707C" w:rsidP="0006707C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6"/>
      </w:tblGrid>
      <w:tr w:rsidR="00DB2E32" w:rsidRPr="00DB2E32" w14:paraId="113D7B07" w14:textId="77777777" w:rsidTr="00C856EC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74DE5A5C" w14:textId="2BB7E76E" w:rsidR="00C856EC" w:rsidRPr="00DB2E32" w:rsidRDefault="00BC33D9" w:rsidP="00C856EC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Analiza krajowa zdarzenia</w:t>
            </w:r>
          </w:p>
        </w:tc>
      </w:tr>
    </w:tbl>
    <w:p w14:paraId="3F10BEB7" w14:textId="6E8E38B7" w:rsidR="00277D30" w:rsidRDefault="00277D30" w:rsidP="000F38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</w:pPr>
      <w:r>
        <w:t>Chory z AKI, hospitalizowany, zakwalifikowany do dializy z powodu hiperkaliemii i cech „</w:t>
      </w:r>
      <w:proofErr w:type="spellStart"/>
      <w:r>
        <w:t>przewodnienia</w:t>
      </w:r>
      <w:proofErr w:type="spellEnd"/>
      <w:r>
        <w:t>”</w:t>
      </w:r>
      <w:r w:rsidR="003D3F81">
        <w:t>.</w:t>
      </w:r>
    </w:p>
    <w:p w14:paraId="7A4520E9" w14:textId="1247FBA9" w:rsidR="00AD4EF7" w:rsidRDefault="00277D30" w:rsidP="000F38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</w:pPr>
      <w:r>
        <w:t>Nieadekwatnie przygotowany t</w:t>
      </w:r>
      <w:r w:rsidR="00E0571E">
        <w:t xml:space="preserve">ransport </w:t>
      </w:r>
      <w:r>
        <w:t xml:space="preserve">pacjenta (bez kontynuacji dotychczasowego leczenia </w:t>
      </w:r>
      <w:r w:rsidR="008C36F7">
        <w:br/>
      </w:r>
      <w:r>
        <w:t xml:space="preserve">– aminy </w:t>
      </w:r>
      <w:proofErr w:type="spellStart"/>
      <w:r>
        <w:t>presyjne</w:t>
      </w:r>
      <w:proofErr w:type="spellEnd"/>
      <w:r>
        <w:t xml:space="preserve"> i tlenoterapia)</w:t>
      </w:r>
      <w:r w:rsidR="003D3F81">
        <w:t xml:space="preserve">. </w:t>
      </w:r>
    </w:p>
    <w:p w14:paraId="4DB5086B" w14:textId="71139A25" w:rsidR="0006707C" w:rsidRDefault="00E0571E" w:rsidP="000F38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</w:pPr>
      <w:r>
        <w:t>Brak</w:t>
      </w:r>
      <w:r w:rsidR="000F38BD">
        <w:t xml:space="preserve"> </w:t>
      </w:r>
      <w:r>
        <w:t xml:space="preserve">informacji na temat aktualnego stanu klinicznego pacjenta </w:t>
      </w:r>
      <w:r w:rsidR="00277D30">
        <w:t>–</w:t>
      </w:r>
      <w:r>
        <w:t xml:space="preserve"> przed opuszczeniem </w:t>
      </w:r>
      <w:r w:rsidR="00277D30">
        <w:t>oddziału szpitalnego</w:t>
      </w:r>
      <w:r w:rsidR="003D3F81">
        <w:t>.</w:t>
      </w:r>
    </w:p>
    <w:p w14:paraId="59311F78" w14:textId="59BA855A" w:rsidR="00066739" w:rsidRDefault="00066739" w:rsidP="000F38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</w:pPr>
      <w:r>
        <w:t>Brak</w:t>
      </w:r>
      <w:r w:rsidR="000F38BD">
        <w:t xml:space="preserve"> kompletnych </w:t>
      </w:r>
      <w:r w:rsidR="006C045A">
        <w:t xml:space="preserve">danych </w:t>
      </w:r>
      <w:r w:rsidR="000F38BD">
        <w:t>medycznych</w:t>
      </w:r>
      <w:r w:rsidR="006C045A">
        <w:t xml:space="preserve"> potrzebnych do prowadzenia bezpiecznej dializy.</w:t>
      </w:r>
    </w:p>
    <w:p w14:paraId="7966FFEF" w14:textId="77777777" w:rsidR="00066739" w:rsidRDefault="00066739" w:rsidP="000F38BD">
      <w:pPr>
        <w:autoSpaceDE w:val="0"/>
        <w:autoSpaceDN w:val="0"/>
        <w:adjustRightInd w:val="0"/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6"/>
      </w:tblGrid>
      <w:tr w:rsidR="00C856EC" w14:paraId="34EB3082" w14:textId="77777777" w:rsidTr="00C856EC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02849F98" w14:textId="6A4F4405" w:rsidR="00C856EC" w:rsidRPr="00C856EC" w:rsidRDefault="006C045A" w:rsidP="00C856EC">
            <w:pPr>
              <w:rPr>
                <w:b/>
                <w:sz w:val="32"/>
                <w:szCs w:val="32"/>
              </w:rPr>
            </w:pPr>
            <w:r w:rsidRPr="006C045A">
              <w:rPr>
                <w:b/>
                <w:color w:val="FFFFFF" w:themeColor="background1"/>
                <w:sz w:val="32"/>
                <w:szCs w:val="32"/>
              </w:rPr>
              <w:t>Systemowe działania naprawcze</w:t>
            </w:r>
          </w:p>
        </w:tc>
      </w:tr>
    </w:tbl>
    <w:p w14:paraId="38E42125" w14:textId="50CA044B" w:rsidR="002F3C62" w:rsidRDefault="00BC33D9" w:rsidP="000F38BD">
      <w:pPr>
        <w:pStyle w:val="Akapitzlist"/>
        <w:numPr>
          <w:ilvl w:val="0"/>
          <w:numId w:val="3"/>
        </w:numPr>
        <w:spacing w:after="0" w:line="276" w:lineRule="auto"/>
      </w:pPr>
      <w:r>
        <w:t>Utworz</w:t>
      </w:r>
      <w:r w:rsidR="00103434">
        <w:t>ono</w:t>
      </w:r>
      <w:r>
        <w:t xml:space="preserve"> </w:t>
      </w:r>
      <w:r w:rsidR="002F3C62">
        <w:t>K</w:t>
      </w:r>
      <w:r>
        <w:t>art</w:t>
      </w:r>
      <w:r w:rsidR="00103434">
        <w:t>ę</w:t>
      </w:r>
      <w:r>
        <w:t xml:space="preserve"> </w:t>
      </w:r>
      <w:r w:rsidR="003B4282">
        <w:t xml:space="preserve">Przekazania </w:t>
      </w:r>
      <w:r w:rsidR="002F3C62">
        <w:t>pacjenta do stacji</w:t>
      </w:r>
      <w:r w:rsidR="003B4282">
        <w:t xml:space="preserve"> dializ</w:t>
      </w:r>
      <w:r w:rsidR="002F3C62">
        <w:t>,</w:t>
      </w:r>
      <w:r>
        <w:t xml:space="preserve"> </w:t>
      </w:r>
      <w:r w:rsidR="002F3C62">
        <w:t xml:space="preserve">zawierającą zbiór danych medycznych potrzebnych do </w:t>
      </w:r>
      <w:r w:rsidR="000F0FAA">
        <w:t>transportu i</w:t>
      </w:r>
      <w:r w:rsidR="00451D76">
        <w:t xml:space="preserve"> </w:t>
      </w:r>
      <w:r w:rsidR="003B4282">
        <w:t xml:space="preserve">realizacji </w:t>
      </w:r>
      <w:r w:rsidR="00451D76">
        <w:t>ostrego zabiegu dializy</w:t>
      </w:r>
      <w:r w:rsidR="002F3C62">
        <w:t xml:space="preserve"> w ambulatoryjnej stacji dializ</w:t>
      </w:r>
      <w:r w:rsidR="003D3F81">
        <w:t xml:space="preserve">. </w:t>
      </w:r>
    </w:p>
    <w:p w14:paraId="5A8CC4BB" w14:textId="0C99A44D" w:rsidR="00861848" w:rsidRDefault="00103434" w:rsidP="000F38BD">
      <w:pPr>
        <w:pStyle w:val="Akapitzlist"/>
        <w:numPr>
          <w:ilvl w:val="0"/>
          <w:numId w:val="3"/>
        </w:numPr>
        <w:spacing w:after="0" w:line="276" w:lineRule="auto"/>
      </w:pPr>
      <w:r>
        <w:t xml:space="preserve">Uzupełnienie </w:t>
      </w:r>
      <w:r w:rsidR="00E4251C">
        <w:t>Karty Przekazania</w:t>
      </w:r>
      <w:r w:rsidR="002F3C62">
        <w:t xml:space="preserve"> pacjenta</w:t>
      </w:r>
      <w:r w:rsidR="00451D76">
        <w:t xml:space="preserve"> hospitalizowanego</w:t>
      </w:r>
      <w:r w:rsidR="002F3C62">
        <w:t>, w szczególności na temat jego aktualnego stanu klinicznego oraz</w:t>
      </w:r>
      <w:r>
        <w:t xml:space="preserve"> przekazanie </w:t>
      </w:r>
      <w:r w:rsidR="002F3C62">
        <w:t xml:space="preserve">jej </w:t>
      </w:r>
      <w:r w:rsidR="00451D76">
        <w:t xml:space="preserve">ze szpitala </w:t>
      </w:r>
      <w:r w:rsidR="002F3C62">
        <w:t xml:space="preserve">do stacji </w:t>
      </w:r>
      <w:r w:rsidR="003B4282">
        <w:t xml:space="preserve">dializ </w:t>
      </w:r>
      <w:r w:rsidR="002F3C62">
        <w:t>ma</w:t>
      </w:r>
      <w:r>
        <w:t xml:space="preserve"> </w:t>
      </w:r>
      <w:r w:rsidR="002F3C62">
        <w:t xml:space="preserve">zapewnić poprawę </w:t>
      </w:r>
      <w:r>
        <w:t>bezpieczeństw</w:t>
      </w:r>
      <w:r w:rsidR="002F3C62">
        <w:t>a</w:t>
      </w:r>
      <w:r>
        <w:t xml:space="preserve"> </w:t>
      </w:r>
      <w:r w:rsidR="003B4282">
        <w:t xml:space="preserve">pacjenta, egzekwować ocenę kliniczną przed </w:t>
      </w:r>
      <w:r>
        <w:t>transport</w:t>
      </w:r>
      <w:r w:rsidR="003B4282">
        <w:t>em</w:t>
      </w:r>
      <w:r>
        <w:t xml:space="preserve"> </w:t>
      </w:r>
      <w:r w:rsidR="000F0FAA">
        <w:t xml:space="preserve">oraz </w:t>
      </w:r>
      <w:r w:rsidR="003B4282">
        <w:t xml:space="preserve">poprawić </w:t>
      </w:r>
      <w:r w:rsidR="000F0FAA">
        <w:t>bezpieczeństwo zabiegu</w:t>
      </w:r>
      <w:r w:rsidR="002F3C62">
        <w:t xml:space="preserve"> dializy</w:t>
      </w:r>
      <w:r w:rsidR="003D3F81">
        <w:t>.</w:t>
      </w:r>
    </w:p>
    <w:p w14:paraId="545457A5" w14:textId="599A396B" w:rsidR="002E5FBD" w:rsidRDefault="00451D76" w:rsidP="000F38BD">
      <w:pPr>
        <w:pStyle w:val="Akapitzlist"/>
        <w:numPr>
          <w:ilvl w:val="0"/>
          <w:numId w:val="3"/>
        </w:numPr>
        <w:spacing w:after="0" w:line="276" w:lineRule="auto"/>
      </w:pPr>
      <w:r>
        <w:t xml:space="preserve">Karta </w:t>
      </w:r>
      <w:r w:rsidR="00E4251C">
        <w:t>Przekazania</w:t>
      </w:r>
      <w:r>
        <w:t xml:space="preserve"> pacjenta powinna być </w:t>
      </w:r>
      <w:r w:rsidR="003E7A4B">
        <w:t>używana</w:t>
      </w:r>
      <w:r>
        <w:t xml:space="preserve"> w przypadku każdej ostrej dializy i każdego pacjenta hospitalizowanego</w:t>
      </w:r>
      <w:r w:rsidR="003D3F81">
        <w:t>.</w:t>
      </w:r>
    </w:p>
    <w:p w14:paraId="2B85FA02" w14:textId="7244EF38" w:rsidR="0006707C" w:rsidRDefault="002E5FBD" w:rsidP="000F38BD">
      <w:pPr>
        <w:pStyle w:val="Akapitzlist"/>
        <w:numPr>
          <w:ilvl w:val="0"/>
          <w:numId w:val="3"/>
        </w:numPr>
        <w:spacing w:after="0" w:line="276" w:lineRule="auto"/>
      </w:pPr>
      <w:r>
        <w:t>Sprawna i skuteczna komunikacja pomiędzy szpitalem i stacją dializ jest warunkiem bezpiecznej organizacji przekazania opieki nad chorym kierowanym do dializy</w:t>
      </w:r>
      <w:r w:rsidR="003D3F81">
        <w:t>.</w:t>
      </w:r>
    </w:p>
    <w:p w14:paraId="03AE8BBE" w14:textId="77777777" w:rsidR="000F38BD" w:rsidRDefault="000F38BD" w:rsidP="000F38BD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6"/>
      </w:tblGrid>
      <w:tr w:rsidR="0056316B" w14:paraId="692109C4" w14:textId="77777777" w:rsidTr="0056316B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3466DC5F" w14:textId="3F8A41A3" w:rsidR="0056316B" w:rsidRPr="00565D24" w:rsidRDefault="00565D24" w:rsidP="0056316B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65D24">
              <w:rPr>
                <w:b/>
                <w:bCs/>
                <w:color w:val="FFFFFF" w:themeColor="background1"/>
                <w:sz w:val="32"/>
                <w:szCs w:val="32"/>
              </w:rPr>
              <w:t>Działania zapobiegawcze</w:t>
            </w:r>
            <w:r w:rsidR="00861848">
              <w:rPr>
                <w:b/>
                <w:bCs/>
                <w:color w:val="FFFFFF" w:themeColor="background1"/>
                <w:sz w:val="32"/>
                <w:szCs w:val="32"/>
              </w:rPr>
              <w:t xml:space="preserve"> w</w:t>
            </w:r>
            <w:r w:rsidR="00433F67">
              <w:rPr>
                <w:b/>
                <w:bCs/>
                <w:color w:val="FFFFFF" w:themeColor="background1"/>
                <w:sz w:val="32"/>
                <w:szCs w:val="32"/>
              </w:rPr>
              <w:t xml:space="preserve">e wszystkich </w:t>
            </w:r>
            <w:r w:rsidR="00861848">
              <w:rPr>
                <w:b/>
                <w:bCs/>
                <w:color w:val="FFFFFF" w:themeColor="background1"/>
                <w:sz w:val="32"/>
                <w:szCs w:val="32"/>
              </w:rPr>
              <w:t>ośrodk</w:t>
            </w:r>
            <w:r w:rsidR="00433F67">
              <w:rPr>
                <w:b/>
                <w:bCs/>
                <w:color w:val="FFFFFF" w:themeColor="background1"/>
                <w:sz w:val="32"/>
                <w:szCs w:val="32"/>
              </w:rPr>
              <w:t>ach</w:t>
            </w:r>
            <w:r w:rsidR="00861848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</w:p>
        </w:tc>
      </w:tr>
    </w:tbl>
    <w:p w14:paraId="0C3C502A" w14:textId="77F14F3B" w:rsidR="003B75BF" w:rsidRDefault="002E5FBD" w:rsidP="0023449F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Wprowadzenie do stosowania </w:t>
      </w:r>
      <w:hyperlink r:id="rId7" w:history="1">
        <w:r w:rsidR="00E4251C" w:rsidRPr="00233CE0">
          <w:rPr>
            <w:rStyle w:val="Hipercze"/>
          </w:rPr>
          <w:t>K</w:t>
        </w:r>
        <w:r w:rsidR="00BC33D9" w:rsidRPr="00233CE0">
          <w:rPr>
            <w:rStyle w:val="Hipercze"/>
          </w:rPr>
          <w:t xml:space="preserve">arty </w:t>
        </w:r>
        <w:r w:rsidR="00E4251C" w:rsidRPr="00233CE0">
          <w:rPr>
            <w:rStyle w:val="Hipercze"/>
          </w:rPr>
          <w:t>Przekazania</w:t>
        </w:r>
        <w:r w:rsidR="00BC33D9" w:rsidRPr="00233CE0">
          <w:rPr>
            <w:rStyle w:val="Hipercze"/>
          </w:rPr>
          <w:t xml:space="preserve"> pacjenta</w:t>
        </w:r>
      </w:hyperlink>
      <w:r w:rsidR="00BC33D9">
        <w:t xml:space="preserve"> </w:t>
      </w:r>
    </w:p>
    <w:p w14:paraId="7F799413" w14:textId="77777777" w:rsidR="00FE2B01" w:rsidRDefault="00FE2B01" w:rsidP="00FE2B01">
      <w:pPr>
        <w:pStyle w:val="Akapitzlist"/>
        <w:spacing w:after="0" w:line="240" w:lineRule="auto"/>
      </w:pPr>
    </w:p>
    <w:p w14:paraId="4E1A1A15" w14:textId="5441B609" w:rsidR="003B75BF" w:rsidRDefault="00FE2B01" w:rsidP="008C28D4">
      <w:pPr>
        <w:spacing w:after="0" w:line="240" w:lineRule="auto"/>
      </w:pPr>
      <w:r>
        <w:t>------------------------------------------------------------------------------------------------------------------------------------------------</w:t>
      </w:r>
    </w:p>
    <w:p w14:paraId="102CAF6E" w14:textId="48B8FA7D" w:rsidR="0056416C" w:rsidRPr="00FE2B01" w:rsidRDefault="00FE2B01" w:rsidP="00396DCA">
      <w:pPr>
        <w:rPr>
          <w:bCs/>
        </w:rPr>
      </w:pPr>
      <w:r w:rsidRPr="00FE2B01">
        <w:rPr>
          <w:bCs/>
        </w:rPr>
        <w:t>Kontakt w celu uzyskania dodatkowych informacji</w:t>
      </w:r>
      <w:r w:rsidR="00E4251C" w:rsidRPr="00FE2B01">
        <w:rPr>
          <w:bCs/>
        </w:rPr>
        <w:t xml:space="preserve">: </w:t>
      </w:r>
      <w:r w:rsidR="00FA2CF8" w:rsidRPr="00FE2B01">
        <w:rPr>
          <w:bCs/>
        </w:rPr>
        <w:t>Marta Serwańska-Świętek</w:t>
      </w:r>
      <w:r w:rsidR="00E4251C" w:rsidRPr="00FE2B01">
        <w:rPr>
          <w:bCs/>
        </w:rPr>
        <w:t>, Szymon Brzósk</w:t>
      </w:r>
      <w:r w:rsidR="00233CE0" w:rsidRPr="00FE2B01">
        <w:rPr>
          <w:bCs/>
        </w:rPr>
        <w:t>o</w:t>
      </w:r>
    </w:p>
    <w:sectPr w:rsidR="0056416C" w:rsidRPr="00FE2B01" w:rsidSect="008C36F7">
      <w:headerReference w:type="default" r:id="rId8"/>
      <w:footerReference w:type="default" r:id="rId9"/>
      <w:pgSz w:w="11906" w:h="16838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D661" w14:textId="77777777" w:rsidR="00BA5905" w:rsidRDefault="00BA5905" w:rsidP="001A6428">
      <w:pPr>
        <w:spacing w:after="0" w:line="240" w:lineRule="auto"/>
      </w:pPr>
      <w:r>
        <w:separator/>
      </w:r>
    </w:p>
  </w:endnote>
  <w:endnote w:type="continuationSeparator" w:id="0">
    <w:p w14:paraId="6EFC686E" w14:textId="77777777" w:rsidR="00BA5905" w:rsidRDefault="00BA5905" w:rsidP="001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4F4C" w14:textId="13E1D744" w:rsidR="001A6428" w:rsidRDefault="001A6428">
    <w:pPr>
      <w:pStyle w:val="Stopka"/>
    </w:pPr>
    <w:r>
      <w:t>Komunikat</w:t>
    </w:r>
    <w:r w:rsidR="00FE2B01">
      <w:t xml:space="preserve"> dotyczący b</w:t>
    </w:r>
    <w:r>
      <w:t>ezpieczeństwa 00</w:t>
    </w:r>
    <w:r w:rsidR="00FE2B01">
      <w:t>6  16.02.2023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9A20" w14:textId="77777777" w:rsidR="00BA5905" w:rsidRDefault="00BA5905" w:rsidP="001A6428">
      <w:pPr>
        <w:spacing w:after="0" w:line="240" w:lineRule="auto"/>
      </w:pPr>
      <w:r>
        <w:separator/>
      </w:r>
    </w:p>
  </w:footnote>
  <w:footnote w:type="continuationSeparator" w:id="0">
    <w:p w14:paraId="16389081" w14:textId="77777777" w:rsidR="00BA5905" w:rsidRDefault="00BA5905" w:rsidP="001A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60D1" w14:textId="76DB8411" w:rsidR="001A6428" w:rsidRPr="005A2520" w:rsidRDefault="00C856EC" w:rsidP="00A770A2">
    <w:pPr>
      <w:pStyle w:val="Nagwek"/>
      <w:tabs>
        <w:tab w:val="clear" w:pos="4513"/>
        <w:tab w:val="clear" w:pos="9026"/>
        <w:tab w:val="right" w:pos="9900"/>
      </w:tabs>
      <w:rPr>
        <w:sz w:val="44"/>
        <w:szCs w:val="44"/>
      </w:rPr>
    </w:pPr>
    <w:r w:rsidRPr="00FE2B01">
      <w:rPr>
        <w:b/>
        <w:bCs/>
        <w:color w:val="538135" w:themeColor="accent6" w:themeShade="BF"/>
        <w:sz w:val="40"/>
        <w:szCs w:val="40"/>
      </w:rPr>
      <w:t xml:space="preserve">Komunikat </w:t>
    </w:r>
    <w:r w:rsidR="00FE2B01">
      <w:rPr>
        <w:b/>
        <w:bCs/>
        <w:color w:val="538135" w:themeColor="accent6" w:themeShade="BF"/>
        <w:sz w:val="40"/>
        <w:szCs w:val="40"/>
      </w:rPr>
      <w:t>d</w:t>
    </w:r>
    <w:r w:rsidR="00FE2B01" w:rsidRPr="00FE2B01">
      <w:rPr>
        <w:b/>
        <w:bCs/>
        <w:color w:val="538135" w:themeColor="accent6" w:themeShade="BF"/>
        <w:sz w:val="40"/>
        <w:szCs w:val="40"/>
      </w:rPr>
      <w:t xml:space="preserve">otyczący </w:t>
    </w:r>
    <w:r w:rsidR="00FE2B01">
      <w:rPr>
        <w:b/>
        <w:bCs/>
        <w:color w:val="538135" w:themeColor="accent6" w:themeShade="BF"/>
        <w:sz w:val="40"/>
        <w:szCs w:val="40"/>
      </w:rPr>
      <w:t>b</w:t>
    </w:r>
    <w:r w:rsidRPr="00FE2B01">
      <w:rPr>
        <w:b/>
        <w:bCs/>
        <w:color w:val="538135" w:themeColor="accent6" w:themeShade="BF"/>
        <w:sz w:val="40"/>
        <w:szCs w:val="40"/>
      </w:rPr>
      <w:t>ezpieczeństwa</w:t>
    </w:r>
    <w:r w:rsidR="00A770A2">
      <w:rPr>
        <w:b/>
        <w:bCs/>
        <w:color w:val="538135" w:themeColor="accent6" w:themeShade="BF"/>
        <w:sz w:val="40"/>
        <w:szCs w:val="40"/>
      </w:rPr>
      <w:t xml:space="preserve">        </w:t>
    </w:r>
    <w:r w:rsidR="001A6428" w:rsidRPr="005A2520">
      <w:rPr>
        <w:noProof/>
        <w:sz w:val="44"/>
        <w:szCs w:val="44"/>
      </w:rPr>
      <w:drawing>
        <wp:inline distT="0" distB="0" distL="0" distR="0" wp14:anchorId="2C241782" wp14:editId="7FA6B382">
          <wp:extent cx="1735143" cy="1020049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143" cy="102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642E7" w14:textId="77777777" w:rsidR="001A6428" w:rsidRDefault="001A64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BD5"/>
    <w:multiLevelType w:val="hybridMultilevel"/>
    <w:tmpl w:val="80162AAC"/>
    <w:lvl w:ilvl="0" w:tplc="F1866C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047A"/>
    <w:multiLevelType w:val="hybridMultilevel"/>
    <w:tmpl w:val="D37A84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1479"/>
    <w:multiLevelType w:val="hybridMultilevel"/>
    <w:tmpl w:val="2DA6B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92431"/>
    <w:multiLevelType w:val="hybridMultilevel"/>
    <w:tmpl w:val="59384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65010"/>
    <w:multiLevelType w:val="hybridMultilevel"/>
    <w:tmpl w:val="FF9A6378"/>
    <w:lvl w:ilvl="0" w:tplc="31C6D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530053">
    <w:abstractNumId w:val="0"/>
  </w:num>
  <w:num w:numId="2" w16cid:durableId="1425296853">
    <w:abstractNumId w:val="4"/>
  </w:num>
  <w:num w:numId="3" w16cid:durableId="183986693">
    <w:abstractNumId w:val="1"/>
  </w:num>
  <w:num w:numId="4" w16cid:durableId="634454643">
    <w:abstractNumId w:val="2"/>
  </w:num>
  <w:num w:numId="5" w16cid:durableId="213420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28"/>
    <w:rsid w:val="00000A9B"/>
    <w:rsid w:val="00002A08"/>
    <w:rsid w:val="00034B42"/>
    <w:rsid w:val="00066739"/>
    <w:rsid w:val="0006707C"/>
    <w:rsid w:val="000735EA"/>
    <w:rsid w:val="000C155D"/>
    <w:rsid w:val="000C2C62"/>
    <w:rsid w:val="000D6DC1"/>
    <w:rsid w:val="000F0FAA"/>
    <w:rsid w:val="000F38BD"/>
    <w:rsid w:val="00103434"/>
    <w:rsid w:val="0013500E"/>
    <w:rsid w:val="0015515C"/>
    <w:rsid w:val="001751D3"/>
    <w:rsid w:val="0018482E"/>
    <w:rsid w:val="001A6428"/>
    <w:rsid w:val="001B59F7"/>
    <w:rsid w:val="00202D88"/>
    <w:rsid w:val="00233CE0"/>
    <w:rsid w:val="0023449F"/>
    <w:rsid w:val="00277D30"/>
    <w:rsid w:val="002B537A"/>
    <w:rsid w:val="002E5FBD"/>
    <w:rsid w:val="002F3C62"/>
    <w:rsid w:val="00302493"/>
    <w:rsid w:val="0030488A"/>
    <w:rsid w:val="003166FA"/>
    <w:rsid w:val="00351C1F"/>
    <w:rsid w:val="00377B99"/>
    <w:rsid w:val="00380406"/>
    <w:rsid w:val="00396DCA"/>
    <w:rsid w:val="003A4C2A"/>
    <w:rsid w:val="003A6EDE"/>
    <w:rsid w:val="003B4282"/>
    <w:rsid w:val="003B75BF"/>
    <w:rsid w:val="003C26C5"/>
    <w:rsid w:val="003D3F81"/>
    <w:rsid w:val="003E7A4B"/>
    <w:rsid w:val="003F5E96"/>
    <w:rsid w:val="0040100B"/>
    <w:rsid w:val="00433F67"/>
    <w:rsid w:val="00451D76"/>
    <w:rsid w:val="00491810"/>
    <w:rsid w:val="004A2801"/>
    <w:rsid w:val="004B1A2D"/>
    <w:rsid w:val="004B50D3"/>
    <w:rsid w:val="004D66D3"/>
    <w:rsid w:val="004E0733"/>
    <w:rsid w:val="00556566"/>
    <w:rsid w:val="0056316B"/>
    <w:rsid w:val="00563B7D"/>
    <w:rsid w:val="0056416C"/>
    <w:rsid w:val="00565D24"/>
    <w:rsid w:val="00580910"/>
    <w:rsid w:val="005928A2"/>
    <w:rsid w:val="005A0D56"/>
    <w:rsid w:val="005A2520"/>
    <w:rsid w:val="005D53D0"/>
    <w:rsid w:val="006215FA"/>
    <w:rsid w:val="00636C30"/>
    <w:rsid w:val="00674DA0"/>
    <w:rsid w:val="00686679"/>
    <w:rsid w:val="00692FAA"/>
    <w:rsid w:val="006C045A"/>
    <w:rsid w:val="006C44F2"/>
    <w:rsid w:val="007167E6"/>
    <w:rsid w:val="00720877"/>
    <w:rsid w:val="007420BA"/>
    <w:rsid w:val="00750475"/>
    <w:rsid w:val="00785989"/>
    <w:rsid w:val="007A0ACC"/>
    <w:rsid w:val="007B5311"/>
    <w:rsid w:val="007C3DB2"/>
    <w:rsid w:val="007F351E"/>
    <w:rsid w:val="008126B5"/>
    <w:rsid w:val="00834227"/>
    <w:rsid w:val="00845E16"/>
    <w:rsid w:val="00861848"/>
    <w:rsid w:val="00884E3D"/>
    <w:rsid w:val="008B014A"/>
    <w:rsid w:val="008C0BC2"/>
    <w:rsid w:val="008C28D4"/>
    <w:rsid w:val="008C36F7"/>
    <w:rsid w:val="00920766"/>
    <w:rsid w:val="00966E29"/>
    <w:rsid w:val="00985C6C"/>
    <w:rsid w:val="009920AF"/>
    <w:rsid w:val="009B1834"/>
    <w:rsid w:val="009C3628"/>
    <w:rsid w:val="009C3E6F"/>
    <w:rsid w:val="009E2A79"/>
    <w:rsid w:val="009F2E8E"/>
    <w:rsid w:val="009F62A3"/>
    <w:rsid w:val="00A134CA"/>
    <w:rsid w:val="00A3105D"/>
    <w:rsid w:val="00A770A2"/>
    <w:rsid w:val="00A86A87"/>
    <w:rsid w:val="00AD41CA"/>
    <w:rsid w:val="00AD4EF7"/>
    <w:rsid w:val="00AE3879"/>
    <w:rsid w:val="00B03E83"/>
    <w:rsid w:val="00B33CB0"/>
    <w:rsid w:val="00B366C3"/>
    <w:rsid w:val="00B63491"/>
    <w:rsid w:val="00B90C81"/>
    <w:rsid w:val="00BA5905"/>
    <w:rsid w:val="00BA77B8"/>
    <w:rsid w:val="00BB7BB6"/>
    <w:rsid w:val="00BC33D9"/>
    <w:rsid w:val="00BD5A9B"/>
    <w:rsid w:val="00BD759D"/>
    <w:rsid w:val="00BE6718"/>
    <w:rsid w:val="00BE72FF"/>
    <w:rsid w:val="00BF3B22"/>
    <w:rsid w:val="00C03C60"/>
    <w:rsid w:val="00C50CCA"/>
    <w:rsid w:val="00C856EC"/>
    <w:rsid w:val="00C96AC9"/>
    <w:rsid w:val="00CD6851"/>
    <w:rsid w:val="00CF7E6A"/>
    <w:rsid w:val="00D121EF"/>
    <w:rsid w:val="00D157C1"/>
    <w:rsid w:val="00D95E74"/>
    <w:rsid w:val="00DA4929"/>
    <w:rsid w:val="00DB2E32"/>
    <w:rsid w:val="00DC0E33"/>
    <w:rsid w:val="00E03557"/>
    <w:rsid w:val="00E0571E"/>
    <w:rsid w:val="00E4251C"/>
    <w:rsid w:val="00E51490"/>
    <w:rsid w:val="00E52A34"/>
    <w:rsid w:val="00E53601"/>
    <w:rsid w:val="00EA7A87"/>
    <w:rsid w:val="00F7799B"/>
    <w:rsid w:val="00F83E07"/>
    <w:rsid w:val="00FA2CF8"/>
    <w:rsid w:val="00FC0A88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3C4CC"/>
  <w15:docId w15:val="{0322F149-DD41-4875-B45A-5C4249E0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6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428"/>
  </w:style>
  <w:style w:type="paragraph" w:styleId="Stopka">
    <w:name w:val="footer"/>
    <w:basedOn w:val="Normalny"/>
    <w:link w:val="StopkaZnak"/>
    <w:uiPriority w:val="99"/>
    <w:unhideWhenUsed/>
    <w:rsid w:val="001A6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428"/>
  </w:style>
  <w:style w:type="table" w:styleId="Tabela-Siatka">
    <w:name w:val="Table Grid"/>
    <w:basedOn w:val="Standardowy"/>
    <w:uiPriority w:val="39"/>
    <w:rsid w:val="001A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7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7B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641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C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C2A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D6D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33C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3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ir-pl.davita.com/documento_workflow.aspx?id=2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Cowperthwaite</dc:creator>
  <cp:keywords/>
  <dc:description/>
  <cp:lastModifiedBy>Joanna Gajewska</cp:lastModifiedBy>
  <cp:revision>2</cp:revision>
  <dcterms:created xsi:type="dcterms:W3CDTF">2023-02-21T13:21:00Z</dcterms:created>
  <dcterms:modified xsi:type="dcterms:W3CDTF">2023-02-21T13:21:00Z</dcterms:modified>
</cp:coreProperties>
</file>